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8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DECLARAȚIE PRIVIND RESPECTAREA APLICĂRII PRINCIPIULUI</w:t>
      </w:r>
    </w:p>
    <w:p w:rsidR="00000000" w:rsidDel="00000000" w:rsidP="00000000" w:rsidRDefault="00000000" w:rsidRPr="00000000" w14:paraId="00000002">
      <w:pPr>
        <w:spacing w:after="240" w:before="240" w:lineRule="auto"/>
        <w:ind w:right="8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DNSH („Do no significant harm” – „A nu aduce prejudicii asupra mediului”)</w:t>
      </w:r>
    </w:p>
    <w:p w:rsidR="00000000" w:rsidDel="00000000" w:rsidP="00000000" w:rsidRDefault="00000000" w:rsidRPr="00000000" w14:paraId="00000003">
      <w:pPr>
        <w:spacing w:after="240" w:before="240" w:lineRule="auto"/>
        <w:ind w:right="8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ÎN IMPLEMENTAREA PROIECTULUI</w:t>
      </w:r>
    </w:p>
    <w:p w:rsidR="00000000" w:rsidDel="00000000" w:rsidP="00000000" w:rsidRDefault="00000000" w:rsidRPr="00000000" w14:paraId="00000004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Subsemnatul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[nume, prenume reprezentant legal]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posesor al CI seria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[seria]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nr.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[nr.]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eliberată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[organismul emitent]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 pașaport nr.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[nr.]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eliberat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[organismul emitent]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CNP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[CNP]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în calitate de reprezentant legal al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[denumirea 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cunoscând că declararea necorespunzătoare a adevărului, inclusiv prin omisiune, constituie infracțiune și este pedepsită de legea penală, declar pe propria răspundere că:</w:t>
      </w:r>
    </w:p>
    <w:p w:rsidR="00000000" w:rsidDel="00000000" w:rsidP="00000000" w:rsidRDefault="00000000" w:rsidRPr="00000000" w14:paraId="00000006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Produsele livrate în cadrul contractului ………………………………………………… din …………………………….., Jud. ……………………, finanțat prin Planului Național de Redresare și Reziliență,respectă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 (UE) (2020/852), pe durata întregului ciclu de viață a investiției propuse în cadrul acesteia, în special luând în considerare etapele de implementare/execuție, operare și scoatere din uz a investiției.</w:t>
      </w:r>
    </w:p>
    <w:p w:rsidR="00000000" w:rsidDel="00000000" w:rsidP="00000000" w:rsidRDefault="00000000" w:rsidRPr="00000000" w14:paraId="00000008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       </w:t>
        <w:tab/>
        <w:t xml:space="preserve">Astfel, Proiectul ………………………………………………………………………………  nu prejudiciază în mod semnificativ pe durata întregului ciclu de viață a investiției nici unul dintre cele 6 obiective de mediu, prin raportare la prevederile art. 17 din Regulamentului (UE) 2020/852, respectiv:</w:t>
      </w:r>
    </w:p>
    <w:p w:rsidR="00000000" w:rsidDel="00000000" w:rsidP="00000000" w:rsidRDefault="00000000" w:rsidRPr="00000000" w14:paraId="0000000A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(a)       </w:t>
        <w:tab/>
        <w:t xml:space="preserve">atenuarea schimbărilor climatice;</w:t>
      </w:r>
    </w:p>
    <w:p w:rsidR="00000000" w:rsidDel="00000000" w:rsidP="00000000" w:rsidRDefault="00000000" w:rsidRPr="00000000" w14:paraId="0000000B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(b)      </w:t>
        <w:tab/>
        <w:t xml:space="preserve">adaptarea la schimbările climatice;</w:t>
      </w:r>
    </w:p>
    <w:p w:rsidR="00000000" w:rsidDel="00000000" w:rsidP="00000000" w:rsidRDefault="00000000" w:rsidRPr="00000000" w14:paraId="0000000C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(c)       </w:t>
        <w:tab/>
        <w:t xml:space="preserve">utilizarea durabilă și protecția resurselor de apă și a celor marine;</w:t>
      </w:r>
    </w:p>
    <w:p w:rsidR="00000000" w:rsidDel="00000000" w:rsidP="00000000" w:rsidRDefault="00000000" w:rsidRPr="00000000" w14:paraId="0000000D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(d)      </w:t>
        <w:tab/>
        <w:t xml:space="preserve">tranziția către o economie circulară;</w:t>
      </w:r>
    </w:p>
    <w:p w:rsidR="00000000" w:rsidDel="00000000" w:rsidP="00000000" w:rsidRDefault="00000000" w:rsidRPr="00000000" w14:paraId="0000000E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(e)       </w:t>
        <w:tab/>
        <w:t xml:space="preserve">prevenirea și controlul poluării;</w:t>
      </w:r>
    </w:p>
    <w:p w:rsidR="00000000" w:rsidDel="00000000" w:rsidP="00000000" w:rsidRDefault="00000000" w:rsidRPr="00000000" w14:paraId="0000000F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(f)       </w:t>
        <w:tab/>
        <w:t xml:space="preserve">protecția și refacerea biodiversității și a ecosistemelor.</w:t>
      </w:r>
    </w:p>
    <w:p w:rsidR="00000000" w:rsidDel="00000000" w:rsidP="00000000" w:rsidRDefault="00000000" w:rsidRPr="00000000" w14:paraId="00000010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       </w:t>
        <w:tab/>
        <w:t xml:space="preserve">Pe perioada de operare și la finalul ciclului de viață a investiției se va asigura în mod corespunzător conformitatea cu principiul de „a nu prejudicia în mod semnificativ” (DNSH – „Do No Significant Harm”)</w:t>
      </w:r>
    </w:p>
    <w:p w:rsidR="00000000" w:rsidDel="00000000" w:rsidP="00000000" w:rsidRDefault="00000000" w:rsidRPr="00000000" w14:paraId="00000012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       </w:t>
        <w:tab/>
        <w:t xml:space="preserve">Pentru a asigura că in cadrul contractului …………………………………………………………………………………………………………..din …………………………., Jud. ………………………….. se respectă Comunicarea Comisiei - Orientări tehnice privind aplicarea principiului de „a nu prejudicia în mod semnificativ” în temeiul Regulamentului privind Mecanismul de redresare și reziliență (2021/C 58/01), declar faptul că Proiectul exclude sprijinul pentru producerea de energie electrică în vederea consumului propriu, în cazul următoarei liste de activități:</w:t>
      </w:r>
    </w:p>
    <w:p w:rsidR="00000000" w:rsidDel="00000000" w:rsidP="00000000" w:rsidRDefault="00000000" w:rsidRPr="00000000" w14:paraId="00000014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(i)       </w:t>
        <w:tab/>
        <w:t xml:space="preserve">activitățile legate de combustibili fosili, inclusiv utilizarea în aval</w:t>
      </w:r>
    </w:p>
    <w:p w:rsidR="00000000" w:rsidDel="00000000" w:rsidP="00000000" w:rsidRDefault="00000000" w:rsidRPr="00000000" w14:paraId="00000015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(ii)      </w:t>
        <w:tab/>
        <w:t xml:space="preserve">activitățile din cadrul sistemului UE de comercializare a certificatelor de emisii (ETS) cu emisii;</w:t>
      </w:r>
    </w:p>
    <w:p w:rsidR="00000000" w:rsidDel="00000000" w:rsidP="00000000" w:rsidRDefault="00000000" w:rsidRPr="00000000" w14:paraId="00000016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(iii)     </w:t>
        <w:tab/>
        <w:t xml:space="preserve">preconizate de gaze cu efect de seră care nu sunt mai mici decât valorile de referință relevante</w:t>
      </w:r>
    </w:p>
    <w:p w:rsidR="00000000" w:rsidDel="00000000" w:rsidP="00000000" w:rsidRDefault="00000000" w:rsidRPr="00000000" w14:paraId="00000017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(iv)     </w:t>
        <w:tab/>
        <w:t xml:space="preserve">activitățile legate de depozite de deșeuri, incineratoare și instalații de tratare mecano­biologică a deșeurilor; și</w:t>
      </w:r>
    </w:p>
    <w:p w:rsidR="00000000" w:rsidDel="00000000" w:rsidP="00000000" w:rsidRDefault="00000000" w:rsidRPr="00000000" w14:paraId="00000018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(v)      </w:t>
        <w:tab/>
        <w:t xml:space="preserve">activitățile în cadrul cărora eliminarea pe termen lung a deșeurilor poate dăuna mediului.</w:t>
      </w:r>
    </w:p>
    <w:p w:rsidR="00000000" w:rsidDel="00000000" w:rsidP="00000000" w:rsidRDefault="00000000" w:rsidRPr="00000000" w14:paraId="00000019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Confirm, de asemenea, că afirmațiile din această declarație sunt adevărate și că informațiile incluse în aceasta sunt corecte.</w:t>
      </w:r>
    </w:p>
    <w:p w:rsidR="00000000" w:rsidDel="00000000" w:rsidP="00000000" w:rsidRDefault="00000000" w:rsidRPr="00000000" w14:paraId="0000001A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Reprezentant legal</w:t>
      </w:r>
    </w:p>
    <w:p w:rsidR="00000000" w:rsidDel="00000000" w:rsidP="00000000" w:rsidRDefault="00000000" w:rsidRPr="00000000" w14:paraId="0000001C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 și prenume ... ........................</w:t>
      </w:r>
    </w:p>
    <w:p w:rsidR="00000000" w:rsidDel="00000000" w:rsidP="00000000" w:rsidRDefault="00000000" w:rsidRPr="00000000" w14:paraId="0000001E">
      <w:pPr>
        <w:spacing w:after="240" w:before="240" w:lineRule="auto"/>
        <w:ind w:right="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Dată ................................................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  <w:tab w:val="left" w:leader="none" w:pos="141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943600" cy="3556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3lVlIXgKlX8oOVe/udzJNJYNg==">CgMxLjA4AHIhMU1KeVhfbjh3MF80REZXTlpkSlZ6VnNHZ2pDVS1TbVhi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